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E7F" w:rsidRPr="00041BB5" w:rsidRDefault="00D23E7F" w:rsidP="00041BB5">
      <w:pPr>
        <w:pStyle w:val="a3"/>
        <w:jc w:val="center"/>
        <w:rPr>
          <w:rStyle w:val="a4"/>
          <w:color w:val="FF0000"/>
          <w:sz w:val="40"/>
          <w:szCs w:val="27"/>
          <w:u w:val="single"/>
        </w:rPr>
      </w:pPr>
      <w:bookmarkStart w:id="0" w:name="_GoBack"/>
      <w:bookmarkEnd w:id="0"/>
      <w:r w:rsidRPr="00041BB5">
        <w:rPr>
          <w:rStyle w:val="a4"/>
          <w:color w:val="FF0000"/>
          <w:sz w:val="40"/>
          <w:szCs w:val="27"/>
          <w:u w:val="single"/>
        </w:rPr>
        <w:t>Правила поведения детей на железной дороге.</w:t>
      </w:r>
    </w:p>
    <w:p w:rsidR="00142311" w:rsidRPr="00142311" w:rsidRDefault="00142311" w:rsidP="00142311">
      <w:pPr>
        <w:pStyle w:val="a3"/>
        <w:jc w:val="center"/>
        <w:rPr>
          <w:sz w:val="36"/>
          <w:szCs w:val="36"/>
        </w:rPr>
      </w:pPr>
      <w:r w:rsidRPr="00142311"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31B4BA75" wp14:editId="7D61ED85">
            <wp:simplePos x="0" y="0"/>
            <wp:positionH relativeFrom="column">
              <wp:posOffset>-76200</wp:posOffset>
            </wp:positionH>
            <wp:positionV relativeFrom="paragraph">
              <wp:posOffset>1130300</wp:posOffset>
            </wp:positionV>
            <wp:extent cx="2257425" cy="2821305"/>
            <wp:effectExtent l="0" t="0" r="0" b="0"/>
            <wp:wrapTight wrapText="bothSides">
              <wp:wrapPolygon edited="0">
                <wp:start x="0" y="0"/>
                <wp:lineTo x="0" y="21440"/>
                <wp:lineTo x="21509" y="21440"/>
                <wp:lineTo x="21509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821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42311"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61312" behindDoc="1" locked="0" layoutInCell="1" allowOverlap="1" wp14:anchorId="32029E0A" wp14:editId="2975B728">
            <wp:simplePos x="0" y="0"/>
            <wp:positionH relativeFrom="column">
              <wp:posOffset>-47625</wp:posOffset>
            </wp:positionH>
            <wp:positionV relativeFrom="paragraph">
              <wp:posOffset>4629785</wp:posOffset>
            </wp:positionV>
            <wp:extent cx="2714625" cy="3533775"/>
            <wp:effectExtent l="0" t="0" r="0" b="0"/>
            <wp:wrapTight wrapText="bothSides">
              <wp:wrapPolygon edited="0">
                <wp:start x="0" y="0"/>
                <wp:lineTo x="0" y="21542"/>
                <wp:lineTo x="21524" y="21542"/>
                <wp:lineTo x="21524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color w:val="FF0000"/>
          <w:sz w:val="40"/>
          <w:szCs w:val="27"/>
          <w:u w:val="single"/>
        </w:rPr>
        <w:drawing>
          <wp:anchor distT="0" distB="0" distL="114300" distR="114300" simplePos="0" relativeHeight="251659264" behindDoc="1" locked="0" layoutInCell="1" allowOverlap="1" wp14:anchorId="240044FC" wp14:editId="39634E04">
            <wp:simplePos x="0" y="0"/>
            <wp:positionH relativeFrom="column">
              <wp:posOffset>4025265</wp:posOffset>
            </wp:positionH>
            <wp:positionV relativeFrom="paragraph">
              <wp:posOffset>1134110</wp:posOffset>
            </wp:positionV>
            <wp:extent cx="2552700" cy="4000500"/>
            <wp:effectExtent l="0" t="0" r="0" b="0"/>
            <wp:wrapTight wrapText="bothSides">
              <wp:wrapPolygon edited="0">
                <wp:start x="0" y="0"/>
                <wp:lineTo x="0" y="21497"/>
                <wp:lineTo x="21439" y="21497"/>
                <wp:lineTo x="21439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3E7F" w:rsidRPr="00142311">
        <w:rPr>
          <w:rStyle w:val="a4"/>
          <w:color w:val="FF0000"/>
          <w:sz w:val="36"/>
          <w:szCs w:val="36"/>
        </w:rPr>
        <w:t>Запомните:</w:t>
      </w:r>
      <w:r w:rsidR="00D23E7F" w:rsidRPr="00142311">
        <w:rPr>
          <w:sz w:val="36"/>
          <w:szCs w:val="36"/>
        </w:rPr>
        <w:br/>
        <w:t> - Переходить через пути нужно только по мосту или специальным настилам.</w:t>
      </w:r>
      <w:r w:rsidR="00D23E7F" w:rsidRPr="00142311">
        <w:rPr>
          <w:sz w:val="36"/>
          <w:szCs w:val="36"/>
        </w:rPr>
        <w:br/>
        <w:t> - Не подлезайте под вагоны! Не перелезайте через автосцепки!</w:t>
      </w:r>
      <w:r w:rsidR="00D23E7F" w:rsidRPr="00142311">
        <w:rPr>
          <w:sz w:val="36"/>
          <w:szCs w:val="36"/>
        </w:rPr>
        <w:br/>
        <w:t xml:space="preserve"> - Не </w:t>
      </w:r>
      <w:r>
        <w:rPr>
          <w:sz w:val="36"/>
          <w:szCs w:val="36"/>
        </w:rPr>
        <w:t xml:space="preserve">    </w:t>
      </w:r>
      <w:r w:rsidR="00D23E7F" w:rsidRPr="00142311">
        <w:rPr>
          <w:sz w:val="36"/>
          <w:szCs w:val="36"/>
        </w:rPr>
        <w:t>заскакивайте в вагон отходящего поезда.</w:t>
      </w:r>
      <w:r w:rsidR="00D23E7F" w:rsidRPr="00142311">
        <w:rPr>
          <w:sz w:val="36"/>
          <w:szCs w:val="36"/>
        </w:rPr>
        <w:br/>
        <w:t> - Не выходите из вагона до полной остановки поезда.</w:t>
      </w:r>
      <w:r w:rsidR="00D23E7F" w:rsidRPr="00142311">
        <w:rPr>
          <w:sz w:val="36"/>
          <w:szCs w:val="36"/>
        </w:rPr>
        <w:br/>
        <w:t> - Не играйте на платформах и путях!</w:t>
      </w:r>
      <w:r w:rsidR="00D23E7F" w:rsidRPr="00142311">
        <w:rPr>
          <w:sz w:val="36"/>
          <w:szCs w:val="36"/>
        </w:rPr>
        <w:br/>
        <w:t> - Не высовывайтесь из окон на ходу.</w:t>
      </w:r>
      <w:r w:rsidR="00D23E7F" w:rsidRPr="00142311">
        <w:rPr>
          <w:sz w:val="36"/>
          <w:szCs w:val="36"/>
        </w:rPr>
        <w:br/>
        <w:t> - Выходите из вагона только со стороны посадочной платформы.</w:t>
      </w:r>
      <w:r w:rsidR="00D23E7F" w:rsidRPr="00142311">
        <w:rPr>
          <w:sz w:val="36"/>
          <w:szCs w:val="36"/>
        </w:rPr>
        <w:br/>
        <w:t> - Не ходите на путях.</w:t>
      </w:r>
      <w:r w:rsidR="00D23E7F" w:rsidRPr="00142311">
        <w:rPr>
          <w:sz w:val="36"/>
          <w:szCs w:val="36"/>
        </w:rPr>
        <w:br/>
        <w:t> - На вокзале дети могут находиться только под наблюдением взрослых, маленьких детей нужно держать за руку.</w:t>
      </w:r>
      <w:r w:rsidR="00D23E7F" w:rsidRPr="00142311">
        <w:rPr>
          <w:sz w:val="36"/>
          <w:szCs w:val="36"/>
        </w:rPr>
        <w:br/>
        <w:t> - Не переходите пути перед близко идущим поездом, если расстояние до него менее 400 метров. Поезд не может остановиться сразу!</w:t>
      </w:r>
      <w:r w:rsidR="00D23E7F" w:rsidRPr="00142311">
        <w:rPr>
          <w:sz w:val="36"/>
          <w:szCs w:val="36"/>
        </w:rPr>
        <w:br/>
        <w:t> - Не подходите к рельсам ближе, чем на 5 метров.</w:t>
      </w:r>
      <w:r w:rsidR="00D23E7F" w:rsidRPr="00142311">
        <w:rPr>
          <w:sz w:val="36"/>
          <w:szCs w:val="36"/>
        </w:rPr>
        <w:br/>
        <w:t> - Не переходите пути, не убедившись в отсутствии поезда противоположного направления.</w:t>
      </w:r>
    </w:p>
    <w:p w:rsidR="00D23E7F" w:rsidRPr="00142311" w:rsidRDefault="00D23E7F" w:rsidP="00142311">
      <w:pPr>
        <w:pStyle w:val="a3"/>
        <w:spacing w:before="0" w:beforeAutospacing="0" w:after="0" w:afterAutospacing="0" w:line="360" w:lineRule="auto"/>
        <w:rPr>
          <w:b/>
          <w:bCs/>
          <w:sz w:val="36"/>
          <w:szCs w:val="36"/>
          <w:u w:val="single"/>
        </w:rPr>
      </w:pPr>
      <w:r w:rsidRPr="00142311">
        <w:rPr>
          <w:b/>
          <w:bCs/>
          <w:sz w:val="36"/>
          <w:szCs w:val="36"/>
          <w:u w:val="single"/>
        </w:rPr>
        <w:lastRenderedPageBreak/>
        <w:t xml:space="preserve">Движущийся поезд остановить непросто. Его тормозной путь в зависимости от веса, профиля пути в среднем составляет около тысячи метров. Кроме того, надо учитывать, что поезд, идущий со скоростью 100-120 км/час, за одну секунду преодолевает 30 метров. А пешеходу, для того чтобы перейти через железнодорожный путь, требуется не менее пяти-шести секунд. </w:t>
      </w:r>
    </w:p>
    <w:p w:rsidR="00142311" w:rsidRPr="00142311" w:rsidRDefault="00D23E7F" w:rsidP="00142311">
      <w:pPr>
        <w:spacing w:after="0" w:line="360" w:lineRule="auto"/>
        <w:jc w:val="both"/>
        <w:rPr>
          <w:rFonts w:ascii="Times New Roman" w:eastAsia="Times New Roman" w:hAnsi="Times New Roman" w:cs="Times New Roman"/>
          <w:sz w:val="36"/>
          <w:szCs w:val="36"/>
          <w:u w:val="single"/>
        </w:rPr>
      </w:pPr>
      <w:r w:rsidRPr="00142311">
        <w:rPr>
          <w:rFonts w:ascii="Times New Roman" w:eastAsia="Times New Roman" w:hAnsi="Times New Roman" w:cs="Times New Roman"/>
          <w:sz w:val="36"/>
          <w:szCs w:val="36"/>
          <w:u w:val="single"/>
        </w:rPr>
        <w:t> Приближаясь к железной дороге - снимите наушники - в них можно не услышать сигналов поезда!</w:t>
      </w:r>
    </w:p>
    <w:p w:rsidR="001117EC" w:rsidRPr="00142311" w:rsidRDefault="00142311" w:rsidP="00142311">
      <w:pPr>
        <w:spacing w:after="0" w:line="360" w:lineRule="auto"/>
        <w:jc w:val="both"/>
        <w:rPr>
          <w:rFonts w:ascii="Times New Roman" w:eastAsia="Times New Roman" w:hAnsi="Times New Roman" w:cs="Times New Roman"/>
          <w:sz w:val="36"/>
          <w:szCs w:val="36"/>
          <w:u w:val="single"/>
        </w:rPr>
      </w:pPr>
      <w:r w:rsidRPr="00142311">
        <w:rPr>
          <w:rFonts w:ascii="Times New Roman" w:eastAsia="Times New Roman" w:hAnsi="Times New Roman" w:cs="Times New Roman"/>
          <w:noProof/>
          <w:sz w:val="36"/>
          <w:szCs w:val="36"/>
          <w:u w:val="single"/>
        </w:rPr>
        <w:drawing>
          <wp:anchor distT="0" distB="0" distL="114300" distR="114300" simplePos="0" relativeHeight="251662336" behindDoc="1" locked="0" layoutInCell="1" allowOverlap="1" wp14:anchorId="5F0F588B" wp14:editId="6AC4B192">
            <wp:simplePos x="5695950" y="6762750"/>
            <wp:positionH relativeFrom="margin">
              <wp:align>center</wp:align>
            </wp:positionH>
            <wp:positionV relativeFrom="margin">
              <wp:align>bottom</wp:align>
            </wp:positionV>
            <wp:extent cx="3018155" cy="349567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15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3E7F" w:rsidRPr="00142311">
        <w:rPr>
          <w:rFonts w:ascii="Times New Roman" w:eastAsia="Times New Roman" w:hAnsi="Times New Roman" w:cs="Times New Roman"/>
          <w:sz w:val="36"/>
          <w:szCs w:val="36"/>
        </w:rPr>
        <w:t xml:space="preserve">    </w:t>
      </w:r>
      <w:r w:rsidR="00D23E7F" w:rsidRPr="00142311">
        <w:rPr>
          <w:rFonts w:ascii="Times New Roman" w:eastAsia="Times New Roman" w:hAnsi="Times New Roman" w:cs="Times New Roman"/>
          <w:sz w:val="36"/>
          <w:szCs w:val="36"/>
          <w:u w:val="single"/>
        </w:rPr>
        <w:t> Никогда не переходите железнодорожные пути в местах стрелочных переводов. Поскользнувшись, можно застрять в тисках стрелки, которая перемещается непосредственно перед идущим поездом.</w:t>
      </w:r>
      <w:r w:rsidR="00D23E7F" w:rsidRPr="00142311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D23E7F" w:rsidRPr="00142311">
        <w:rPr>
          <w:rFonts w:ascii="Times New Roman" w:eastAsia="Times New Roman" w:hAnsi="Times New Roman" w:cs="Times New Roman"/>
          <w:sz w:val="36"/>
          <w:szCs w:val="36"/>
          <w:u w:val="single"/>
        </w:rPr>
        <w:t> Опасайтесь края платформы, не стойте на линии, обозначающей опасность! Оступившись, вы можете упасть на рельсы, под приближающийся поезд</w:t>
      </w:r>
      <w:r>
        <w:rPr>
          <w:rFonts w:ascii="Times New Roman" w:eastAsia="Times New Roman" w:hAnsi="Times New Roman" w:cs="Times New Roman"/>
          <w:sz w:val="36"/>
          <w:szCs w:val="36"/>
          <w:u w:val="single"/>
        </w:rPr>
        <w:t>.</w:t>
      </w:r>
    </w:p>
    <w:sectPr w:rsidR="001117EC" w:rsidRPr="00142311" w:rsidSect="00142311">
      <w:pgSz w:w="11906" w:h="16838"/>
      <w:pgMar w:top="720" w:right="720" w:bottom="720" w:left="72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E7F"/>
    <w:rsid w:val="00041BB5"/>
    <w:rsid w:val="001117EC"/>
    <w:rsid w:val="00142311"/>
    <w:rsid w:val="001B5719"/>
    <w:rsid w:val="0050782E"/>
    <w:rsid w:val="008C36EE"/>
    <w:rsid w:val="009C4C83"/>
    <w:rsid w:val="00AB7C9E"/>
    <w:rsid w:val="00C45CFC"/>
    <w:rsid w:val="00CE2CFA"/>
    <w:rsid w:val="00D2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AAA475-9B08-433C-933F-B4F7196F8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3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23E7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23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3E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0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</cp:lastModifiedBy>
  <cp:revision>2</cp:revision>
  <dcterms:created xsi:type="dcterms:W3CDTF">2024-06-26T05:32:00Z</dcterms:created>
  <dcterms:modified xsi:type="dcterms:W3CDTF">2024-06-26T05:32:00Z</dcterms:modified>
</cp:coreProperties>
</file>